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1E6" w:rsidRPr="00E22843" w:rsidRDefault="00CF41E6" w:rsidP="00CF41E6">
      <w:pPr>
        <w:spacing w:line="579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E22843">
        <w:rPr>
          <w:rFonts w:ascii="Times New Roman" w:eastAsia="黑体" w:hAnsi="Times New Roman" w:cs="Times New Roman"/>
          <w:color w:val="333333"/>
          <w:kern w:val="0"/>
          <w:sz w:val="32"/>
          <w:szCs w:val="32"/>
          <w:shd w:val="clear" w:color="auto" w:fill="FFFFFF"/>
        </w:rPr>
        <w:t>附件</w:t>
      </w:r>
      <w:r w:rsidRPr="00E22843">
        <w:rPr>
          <w:rFonts w:ascii="Times New Roman" w:eastAsia="黑体" w:hAnsi="Times New Roman" w:cs="Times New Roman"/>
          <w:color w:val="333333"/>
          <w:kern w:val="0"/>
          <w:sz w:val="32"/>
          <w:szCs w:val="32"/>
          <w:shd w:val="clear" w:color="auto" w:fill="FFFFFF"/>
        </w:rPr>
        <w:t>3</w:t>
      </w:r>
    </w:p>
    <w:p w:rsidR="00CF41E6" w:rsidRPr="00E22843" w:rsidRDefault="00CF41E6" w:rsidP="00CF41E6">
      <w:pPr>
        <w:spacing w:line="579" w:lineRule="exact"/>
        <w:jc w:val="left"/>
        <w:rPr>
          <w:rFonts w:ascii="Times New Roman" w:eastAsia="黑体" w:hAnsi="Times New Roman" w:cs="Times New Roman"/>
          <w:b/>
          <w:bCs/>
          <w:sz w:val="36"/>
          <w:szCs w:val="36"/>
        </w:rPr>
      </w:pPr>
    </w:p>
    <w:p w:rsidR="00CF41E6" w:rsidRPr="00E22843" w:rsidRDefault="00CF41E6" w:rsidP="00CF41E6">
      <w:pPr>
        <w:adjustRightInd w:val="0"/>
        <w:snapToGrid w:val="0"/>
        <w:spacing w:line="579" w:lineRule="exact"/>
        <w:jc w:val="center"/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  <w:shd w:val="clear" w:color="auto" w:fill="FFFFFF"/>
        </w:rPr>
      </w:pPr>
      <w:r w:rsidRPr="00E22843"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  <w:shd w:val="clear" w:color="auto" w:fill="FFFFFF"/>
        </w:rPr>
        <w:t>2021</w:t>
      </w:r>
      <w:r w:rsidRPr="00E22843"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  <w:shd w:val="clear" w:color="auto" w:fill="FFFFFF"/>
        </w:rPr>
        <w:t>届家庭经济困难和就业困难毕业生就业帮扶获资助学生信息</w:t>
      </w:r>
      <w:r>
        <w:rPr>
          <w:rFonts w:ascii="Times New Roman" w:eastAsia="方正小标宋简体" w:hAnsi="Times New Roman" w:cs="Times New Roman" w:hint="eastAsia"/>
          <w:color w:val="333333"/>
          <w:kern w:val="0"/>
          <w:sz w:val="44"/>
          <w:szCs w:val="44"/>
          <w:shd w:val="clear" w:color="auto" w:fill="FFFFFF"/>
        </w:rPr>
        <w:t>统计</w:t>
      </w:r>
      <w:r w:rsidRPr="00E22843">
        <w:rPr>
          <w:rFonts w:ascii="Times New Roman" w:eastAsia="方正小标宋简体" w:hAnsi="Times New Roman" w:cs="Times New Roman"/>
          <w:color w:val="333333"/>
          <w:kern w:val="0"/>
          <w:sz w:val="44"/>
          <w:szCs w:val="44"/>
          <w:shd w:val="clear" w:color="auto" w:fill="FFFFFF"/>
        </w:rPr>
        <w:t>表</w:t>
      </w:r>
    </w:p>
    <w:p w:rsidR="00CF41E6" w:rsidRPr="00E22843" w:rsidRDefault="00CF41E6" w:rsidP="00CF41E6">
      <w:pPr>
        <w:pStyle w:val="a3"/>
        <w:spacing w:before="0" w:beforeAutospacing="0" w:after="0" w:afterAutospacing="0" w:line="579" w:lineRule="exact"/>
        <w:jc w:val="both"/>
        <w:rPr>
          <w:rFonts w:ascii="Times New Roman" w:eastAsia="仿宋" w:hAnsi="Times New Roman" w:cs="Times New Roman"/>
          <w:color w:val="333333"/>
          <w:shd w:val="clear" w:color="auto" w:fill="FFFFF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2"/>
        <w:gridCol w:w="603"/>
        <w:gridCol w:w="1484"/>
        <w:gridCol w:w="1841"/>
        <w:gridCol w:w="1755"/>
        <w:gridCol w:w="1682"/>
        <w:gridCol w:w="1043"/>
        <w:gridCol w:w="1043"/>
        <w:gridCol w:w="603"/>
        <w:gridCol w:w="603"/>
        <w:gridCol w:w="603"/>
        <w:gridCol w:w="1043"/>
        <w:gridCol w:w="1043"/>
      </w:tblGrid>
      <w:tr w:rsidR="00CF41E6" w:rsidRPr="00E22843" w:rsidTr="00BF532E">
        <w:trPr>
          <w:trHeight w:val="312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E6" w:rsidRPr="009B5D6A" w:rsidRDefault="00CF41E6" w:rsidP="00BF532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B5D6A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E6" w:rsidRPr="009B5D6A" w:rsidRDefault="00CF41E6" w:rsidP="00BF532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B5D6A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E6" w:rsidRPr="009B5D6A" w:rsidRDefault="00CF41E6" w:rsidP="00BF532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B5D6A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E6" w:rsidRPr="009B5D6A" w:rsidRDefault="00CF41E6" w:rsidP="00BF532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B5D6A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银行卡卡号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E6" w:rsidRPr="009B5D6A" w:rsidRDefault="00CF41E6" w:rsidP="00BF532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B5D6A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开户银行</w:t>
            </w: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支行</w:t>
            </w:r>
            <w:r w:rsidRPr="009B5D6A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E6" w:rsidRPr="009B5D6A" w:rsidRDefault="00CF41E6" w:rsidP="00BF532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B5D6A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开户银行行号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E6" w:rsidRPr="009B5D6A" w:rsidRDefault="00CF41E6" w:rsidP="00BF532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B5D6A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E6" w:rsidRPr="009B5D6A" w:rsidRDefault="00CF41E6" w:rsidP="00BF532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B5D6A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E6" w:rsidRPr="009B5D6A" w:rsidRDefault="00CF41E6" w:rsidP="00BF532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B5D6A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E6" w:rsidRPr="009B5D6A" w:rsidRDefault="00CF41E6" w:rsidP="00BF532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B5D6A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E6" w:rsidRPr="009B5D6A" w:rsidRDefault="00CF41E6" w:rsidP="00BF532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B5D6A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E6" w:rsidRPr="009B5D6A" w:rsidRDefault="00CF41E6" w:rsidP="00BF532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B5D6A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学历程度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1E6" w:rsidRPr="009B5D6A" w:rsidRDefault="00CF41E6" w:rsidP="00BF532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B5D6A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申报备注</w:t>
            </w:r>
          </w:p>
        </w:tc>
      </w:tr>
      <w:tr w:rsidR="00CF41E6" w:rsidRPr="00E22843" w:rsidTr="00BF532E">
        <w:trPr>
          <w:trHeight w:val="276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41E6" w:rsidRPr="00E22843" w:rsidTr="00BF532E">
        <w:trPr>
          <w:trHeight w:val="276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41E6" w:rsidRPr="00E22843" w:rsidTr="00BF532E">
        <w:trPr>
          <w:trHeight w:val="276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41E6" w:rsidRPr="00E22843" w:rsidTr="00BF532E">
        <w:trPr>
          <w:trHeight w:val="276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41E6" w:rsidRPr="00E22843" w:rsidTr="00BF532E">
        <w:trPr>
          <w:trHeight w:val="276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41E6" w:rsidRPr="00E22843" w:rsidTr="00BF532E">
        <w:trPr>
          <w:trHeight w:val="276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41E6" w:rsidRPr="00E22843" w:rsidTr="00BF532E">
        <w:trPr>
          <w:trHeight w:val="276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41E6" w:rsidRPr="00E22843" w:rsidTr="00BF532E">
        <w:trPr>
          <w:trHeight w:val="276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41E6" w:rsidRPr="00E22843" w:rsidTr="00BF532E">
        <w:trPr>
          <w:trHeight w:val="276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41E6" w:rsidRPr="00E22843" w:rsidTr="00BF532E">
        <w:trPr>
          <w:trHeight w:val="276"/>
        </w:trPr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41E6" w:rsidRPr="009B5D6A" w:rsidRDefault="00CF41E6" w:rsidP="00BF532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9B5D6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F41E6" w:rsidRPr="00E22843" w:rsidRDefault="00CF41E6" w:rsidP="00CF41E6">
      <w:pPr>
        <w:pStyle w:val="a3"/>
        <w:spacing w:before="0" w:beforeAutospacing="0" w:after="0" w:afterAutospacing="0" w:line="288" w:lineRule="auto"/>
        <w:jc w:val="both"/>
        <w:rPr>
          <w:rFonts w:ascii="Times New Roman" w:eastAsia="仿宋_GB2312" w:hAnsi="Times New Roman" w:cs="Times New Roman"/>
          <w:color w:val="000000" w:themeColor="text1"/>
          <w:shd w:val="clear" w:color="auto" w:fill="FFFFFF"/>
        </w:rPr>
      </w:pPr>
      <w:r w:rsidRPr="00E22843">
        <w:rPr>
          <w:rFonts w:ascii="Times New Roman" w:eastAsia="仿宋_GB2312" w:hAnsi="Times New Roman" w:cs="Times New Roman"/>
          <w:color w:val="000000" w:themeColor="text1"/>
          <w:shd w:val="clear" w:color="auto" w:fill="FFFFFF"/>
        </w:rPr>
        <w:t>填表说明</w:t>
      </w:r>
      <w:r>
        <w:rPr>
          <w:rFonts w:ascii="Times New Roman" w:eastAsia="仿宋_GB2312" w:hAnsi="Times New Roman" w:cs="Times New Roman" w:hint="eastAsia"/>
          <w:color w:val="000000" w:themeColor="text1"/>
          <w:shd w:val="clear" w:color="auto" w:fill="FFFFFF"/>
        </w:rPr>
        <w:t>：</w:t>
      </w:r>
    </w:p>
    <w:p w:rsidR="00CF41E6" w:rsidRPr="00E22843" w:rsidRDefault="00CF41E6" w:rsidP="00CF41E6">
      <w:pPr>
        <w:pStyle w:val="a3"/>
        <w:spacing w:before="0" w:beforeAutospacing="0" w:after="0" w:afterAutospacing="0" w:line="288" w:lineRule="auto"/>
        <w:jc w:val="both"/>
        <w:rPr>
          <w:rFonts w:ascii="Times New Roman" w:eastAsia="仿宋_GB2312" w:hAnsi="Times New Roman" w:cs="Times New Roman"/>
          <w:color w:val="000000" w:themeColor="text1"/>
          <w:shd w:val="clear" w:color="auto" w:fill="FFFFFF"/>
        </w:rPr>
      </w:pPr>
      <w:r w:rsidRPr="00E22843">
        <w:rPr>
          <w:rFonts w:ascii="Times New Roman" w:eastAsia="仿宋_GB2312" w:hAnsi="Times New Roman" w:cs="Times New Roman"/>
          <w:color w:val="000000" w:themeColor="text1"/>
          <w:shd w:val="clear" w:color="auto" w:fill="FFFFFF"/>
        </w:rPr>
        <w:t>1</w:t>
      </w:r>
      <w:r w:rsidRPr="00E22843">
        <w:rPr>
          <w:rFonts w:ascii="Times New Roman" w:eastAsia="仿宋_GB2312" w:hAnsi="Times New Roman" w:cs="Times New Roman" w:hint="eastAsia"/>
          <w:color w:val="000000" w:themeColor="text1"/>
          <w:shd w:val="clear" w:color="auto" w:fill="FFFFFF"/>
        </w:rPr>
        <w:t>、银行卡卡号为学生本人社保卡卡号，若学生本人社保卡为非中行卡需要完善该生的“开户银行</w:t>
      </w:r>
      <w:r>
        <w:rPr>
          <w:rFonts w:ascii="Times New Roman" w:eastAsia="仿宋_GB2312" w:hAnsi="Times New Roman" w:cs="Times New Roman" w:hint="eastAsia"/>
          <w:color w:val="000000" w:themeColor="text1"/>
          <w:shd w:val="clear" w:color="auto" w:fill="FFFFFF"/>
        </w:rPr>
        <w:t>支行</w:t>
      </w:r>
      <w:r w:rsidRPr="00E22843">
        <w:rPr>
          <w:rFonts w:ascii="Times New Roman" w:eastAsia="仿宋_GB2312" w:hAnsi="Times New Roman" w:cs="Times New Roman" w:hint="eastAsia"/>
          <w:color w:val="000000" w:themeColor="text1"/>
          <w:shd w:val="clear" w:color="auto" w:fill="FFFFFF"/>
        </w:rPr>
        <w:t>名称”、“开户银行行号</w:t>
      </w:r>
      <w:r>
        <w:rPr>
          <w:rFonts w:ascii="Times New Roman" w:eastAsia="仿宋_GB2312" w:hAnsi="Times New Roman" w:cs="Times New Roman" w:hint="eastAsia"/>
          <w:color w:val="000000" w:themeColor="text1"/>
          <w:shd w:val="clear" w:color="auto" w:fill="FFFFFF"/>
        </w:rPr>
        <w:t>”信息，中行卡则无需填写</w:t>
      </w:r>
      <w:r w:rsidRPr="00E22843">
        <w:rPr>
          <w:rFonts w:ascii="Times New Roman" w:eastAsia="仿宋_GB2312" w:hAnsi="Times New Roman" w:cs="Times New Roman" w:hint="eastAsia"/>
          <w:color w:val="000000" w:themeColor="text1"/>
          <w:shd w:val="clear" w:color="auto" w:fill="FFFFFF"/>
        </w:rPr>
        <w:t>“开户银行</w:t>
      </w:r>
      <w:r>
        <w:rPr>
          <w:rFonts w:ascii="Times New Roman" w:eastAsia="仿宋_GB2312" w:hAnsi="Times New Roman" w:cs="Times New Roman" w:hint="eastAsia"/>
          <w:color w:val="000000" w:themeColor="text1"/>
          <w:shd w:val="clear" w:color="auto" w:fill="FFFFFF"/>
        </w:rPr>
        <w:t>支行</w:t>
      </w:r>
      <w:r w:rsidRPr="00E22843">
        <w:rPr>
          <w:rFonts w:ascii="Times New Roman" w:eastAsia="仿宋_GB2312" w:hAnsi="Times New Roman" w:cs="Times New Roman" w:hint="eastAsia"/>
          <w:color w:val="000000" w:themeColor="text1"/>
          <w:shd w:val="clear" w:color="auto" w:fill="FFFFFF"/>
        </w:rPr>
        <w:t>名称”、“开户银行行号</w:t>
      </w:r>
      <w:r>
        <w:rPr>
          <w:rFonts w:ascii="Times New Roman" w:eastAsia="仿宋_GB2312" w:hAnsi="Times New Roman" w:cs="Times New Roman" w:hint="eastAsia"/>
          <w:color w:val="000000" w:themeColor="text1"/>
          <w:shd w:val="clear" w:color="auto" w:fill="FFFFFF"/>
        </w:rPr>
        <w:t>”信息</w:t>
      </w:r>
      <w:r w:rsidRPr="00E22843">
        <w:rPr>
          <w:rFonts w:ascii="Times New Roman" w:eastAsia="仿宋_GB2312" w:hAnsi="Times New Roman" w:cs="Times New Roman" w:hint="eastAsia"/>
          <w:color w:val="000000" w:themeColor="text1"/>
          <w:shd w:val="clear" w:color="auto" w:fill="FFFFFF"/>
        </w:rPr>
        <w:t>；</w:t>
      </w:r>
    </w:p>
    <w:p w:rsidR="00CF41E6" w:rsidRPr="00E22843" w:rsidRDefault="00CF41E6" w:rsidP="00CF41E6">
      <w:pPr>
        <w:pStyle w:val="a3"/>
        <w:spacing w:before="0" w:beforeAutospacing="0" w:after="0" w:afterAutospacing="0" w:line="288" w:lineRule="auto"/>
        <w:jc w:val="both"/>
        <w:rPr>
          <w:rFonts w:ascii="Times New Roman" w:eastAsia="仿宋_GB2312" w:hAnsi="Times New Roman" w:cs="Times New Roman"/>
          <w:color w:val="000000" w:themeColor="text1"/>
          <w:shd w:val="clear" w:color="auto" w:fill="FFFFFF"/>
        </w:rPr>
      </w:pPr>
      <w:r w:rsidRPr="00E22843">
        <w:rPr>
          <w:rFonts w:ascii="Times New Roman" w:eastAsia="仿宋_GB2312" w:hAnsi="Times New Roman" w:cs="Times New Roman" w:hint="eastAsia"/>
          <w:color w:val="000000" w:themeColor="text1"/>
          <w:shd w:val="clear" w:color="auto" w:fill="FFFFFF"/>
        </w:rPr>
        <w:t>2</w:t>
      </w:r>
      <w:r w:rsidRPr="00E22843">
        <w:rPr>
          <w:rFonts w:ascii="Times New Roman" w:eastAsia="仿宋_GB2312" w:hAnsi="Times New Roman" w:cs="Times New Roman" w:hint="eastAsia"/>
          <w:color w:val="000000" w:themeColor="text1"/>
          <w:shd w:val="clear" w:color="auto" w:fill="FFFFFF"/>
        </w:rPr>
        <w:t>、</w:t>
      </w:r>
      <w:r w:rsidRPr="00E22843">
        <w:rPr>
          <w:rFonts w:ascii="Times New Roman" w:eastAsia="仿宋_GB2312" w:hAnsi="Times New Roman" w:cs="Times New Roman"/>
          <w:color w:val="000000" w:themeColor="text1"/>
          <w:shd w:val="clear" w:color="auto" w:fill="FFFFFF"/>
        </w:rPr>
        <w:t>人员类别包括：建档立卡贫困人员、城乡低保人员、本人残疾、其他</w:t>
      </w:r>
      <w:r>
        <w:rPr>
          <w:rFonts w:ascii="Times New Roman" w:eastAsia="仿宋_GB2312" w:hAnsi="Times New Roman" w:cs="Times New Roman" w:hint="eastAsia"/>
          <w:color w:val="000000" w:themeColor="text1"/>
          <w:shd w:val="clear" w:color="auto" w:fill="FFFFFF"/>
        </w:rPr>
        <w:t>；</w:t>
      </w:r>
    </w:p>
    <w:p w:rsidR="00FC481B" w:rsidRPr="00CF41E6" w:rsidRDefault="00CF41E6" w:rsidP="00CF41E6">
      <w:pPr>
        <w:pStyle w:val="a3"/>
        <w:spacing w:before="0" w:beforeAutospacing="0" w:after="0" w:afterAutospacing="0" w:line="288" w:lineRule="auto"/>
        <w:rPr>
          <w:rFonts w:ascii="Times New Roman" w:eastAsia="仿宋_GB2312" w:hAnsi="Times New Roman" w:cs="Times New Roman" w:hint="eastAsia"/>
          <w:color w:val="000000" w:themeColor="text1"/>
          <w:shd w:val="clear" w:color="auto" w:fill="FFFFFF"/>
        </w:rPr>
      </w:pPr>
      <w:r w:rsidRPr="00E22843">
        <w:rPr>
          <w:rFonts w:ascii="Times New Roman" w:eastAsia="仿宋_GB2312" w:hAnsi="Times New Roman" w:cs="Times New Roman" w:hint="eastAsia"/>
          <w:color w:val="000000" w:themeColor="text1"/>
          <w:shd w:val="clear" w:color="auto" w:fill="FFFFFF"/>
        </w:rPr>
        <w:t>3</w:t>
      </w:r>
      <w:r w:rsidRPr="00E22843">
        <w:rPr>
          <w:rFonts w:ascii="Times New Roman" w:eastAsia="仿宋_GB2312" w:hAnsi="Times New Roman" w:cs="Times New Roman" w:hint="eastAsia"/>
          <w:color w:val="000000" w:themeColor="text1"/>
          <w:shd w:val="clear" w:color="auto" w:fill="FFFFFF"/>
        </w:rPr>
        <w:t>、</w:t>
      </w:r>
      <w:r w:rsidRPr="00E22843">
        <w:rPr>
          <w:rFonts w:ascii="Times New Roman" w:eastAsia="仿宋_GB2312" w:hAnsi="Times New Roman" w:cs="Times New Roman"/>
          <w:color w:val="000000" w:themeColor="text1"/>
          <w:shd w:val="clear" w:color="auto" w:fill="FFFFFF"/>
        </w:rPr>
        <w:t>学历程度包括：研究生、本科生。</w:t>
      </w:r>
      <w:bookmarkStart w:id="0" w:name="_GoBack"/>
      <w:bookmarkEnd w:id="0"/>
    </w:p>
    <w:sectPr w:rsidR="00FC481B" w:rsidRPr="00CF41E6" w:rsidSect="00E228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1E6"/>
    <w:rsid w:val="00180FD6"/>
    <w:rsid w:val="00CF41E6"/>
    <w:rsid w:val="00F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16022"/>
  <w15:chartTrackingRefBased/>
  <w15:docId w15:val="{CCABD858-6D4F-45F2-BB0D-3DE98633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1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41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>CHINA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GYL</dc:creator>
  <cp:keywords/>
  <dc:description/>
  <cp:lastModifiedBy>GYL</cp:lastModifiedBy>
  <cp:revision>1</cp:revision>
  <dcterms:created xsi:type="dcterms:W3CDTF">2021-04-25T03:31:00Z</dcterms:created>
  <dcterms:modified xsi:type="dcterms:W3CDTF">2021-04-25T03:32:00Z</dcterms:modified>
</cp:coreProperties>
</file>